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87159" w14:textId="77777777" w:rsidR="002E7BF3" w:rsidRPr="004B626B" w:rsidRDefault="002E7BF3" w:rsidP="002E7BF3">
      <w:pPr>
        <w:pStyle w:val="Lyra11papertype"/>
      </w:pPr>
      <w:r w:rsidRPr="004B626B">
        <w:t>Type of the Paper (Article, Review, Communication, etc.)</w:t>
      </w:r>
    </w:p>
    <w:p w14:paraId="1A612366" w14:textId="77777777" w:rsidR="002E7BF3" w:rsidRPr="009128DA" w:rsidRDefault="002E7BF3" w:rsidP="009128DA">
      <w:pPr>
        <w:pStyle w:val="Lyra12title"/>
      </w:pPr>
      <w:r w:rsidRPr="009128DA">
        <w:t>Title</w:t>
      </w:r>
    </w:p>
    <w:p w14:paraId="278CC609" w14:textId="77777777" w:rsidR="002E7BF3" w:rsidRPr="004B626B" w:rsidRDefault="002E7BF3" w:rsidP="002E7BF3">
      <w:pPr>
        <w:pStyle w:val="Lyra13authors"/>
      </w:pPr>
      <w:r w:rsidRPr="004B626B">
        <w:t xml:space="preserve">Firstname Lastname </w:t>
      </w:r>
      <w:r w:rsidRPr="004B626B">
        <w:rPr>
          <w:vertAlign w:val="superscript"/>
        </w:rPr>
        <w:t>1</w:t>
      </w:r>
      <w:r w:rsidRPr="004B626B">
        <w:t xml:space="preserve">, Firstname Lastname </w:t>
      </w:r>
      <w:r w:rsidRPr="004B626B">
        <w:rPr>
          <w:vertAlign w:val="superscript"/>
        </w:rPr>
        <w:t>2</w:t>
      </w:r>
      <w:r w:rsidRPr="004B626B">
        <w:t xml:space="preserve"> and Firstname Lastname </w:t>
      </w:r>
      <w:r w:rsidRPr="004B626B">
        <w:rPr>
          <w:vertAlign w:val="superscript"/>
        </w:rPr>
        <w:t>2</w:t>
      </w:r>
      <w:r w:rsidRPr="0018421A">
        <w:rPr>
          <w:vertAlign w:val="superscript"/>
        </w:rPr>
        <w:t>,</w:t>
      </w:r>
      <w:r w:rsidRPr="004B626B">
        <w:t>*</w:t>
      </w:r>
    </w:p>
    <w:p w14:paraId="5E9607B5" w14:textId="2F58350B" w:rsidR="002E7BF3" w:rsidRPr="004B626B" w:rsidRDefault="00397712" w:rsidP="00F6303D">
      <w:pPr>
        <w:pStyle w:val="Lyra14affiliations"/>
        <w:numPr>
          <w:ilvl w:val="0"/>
          <w:numId w:val="4"/>
        </w:numPr>
      </w:pPr>
      <w:r w:rsidRPr="00397712">
        <w:t>Department, Institution, City, Country</w:t>
      </w:r>
    </w:p>
    <w:p w14:paraId="3CB28CB0" w14:textId="619368F8" w:rsidR="002E7BF3" w:rsidRPr="004B626B" w:rsidRDefault="00397712" w:rsidP="00F6303D">
      <w:pPr>
        <w:pStyle w:val="Lyra14affiliations"/>
        <w:numPr>
          <w:ilvl w:val="0"/>
          <w:numId w:val="4"/>
        </w:numPr>
      </w:pPr>
      <w:r w:rsidRPr="00397712">
        <w:t>Department, Institution, City, Country</w:t>
      </w:r>
    </w:p>
    <w:p w14:paraId="28CBFEED" w14:textId="169BD34A" w:rsidR="002E7BF3" w:rsidRPr="004B626B" w:rsidRDefault="002E7BF3" w:rsidP="00F6303D">
      <w:pPr>
        <w:pStyle w:val="Lyra14affiliations"/>
      </w:pPr>
      <w:r w:rsidRPr="004B626B">
        <w:t>Correspondence: e-mail@e-mail.com</w:t>
      </w:r>
      <w:r w:rsidR="00F6303D">
        <w:rPr>
          <w:lang w:val="ru-RU"/>
        </w:rPr>
        <w:t xml:space="preserve"> </w:t>
      </w:r>
    </w:p>
    <w:p w14:paraId="3E633C53" w14:textId="77777777" w:rsidR="00A52B2D" w:rsidRPr="009128DA" w:rsidRDefault="002E7BF3" w:rsidP="00F6303D">
      <w:pPr>
        <w:pStyle w:val="Lyra15abstract"/>
      </w:pPr>
      <w:r w:rsidRPr="009128DA">
        <w:t>Abstract</w:t>
      </w:r>
    </w:p>
    <w:p w14:paraId="4ABA6878" w14:textId="7943DBE8" w:rsidR="002E7BF3" w:rsidRPr="00F6303D" w:rsidRDefault="002E7BF3" w:rsidP="00F6303D">
      <w:pPr>
        <w:pStyle w:val="Lyra15abstract"/>
        <w:spacing w:before="0" w:after="0"/>
        <w:rPr>
          <w:b w:val="0"/>
          <w:bCs w:val="0"/>
        </w:rPr>
      </w:pPr>
      <w:r w:rsidRPr="00F6303D">
        <w:rPr>
          <w:b w:val="0"/>
          <w:bCs w:val="0"/>
        </w:rPr>
        <w:t>A single paragraph, up to 200 words. Structure it (without explicit subheadings) so the reader can quickly see: the context and purpose of the study; the methods or approach used; the main results; and the conclusions that follow. The abstract must objectively reflect the article – it should not contain results that are</w:t>
      </w:r>
      <w:r w:rsidR="0018421A" w:rsidRPr="00F6303D">
        <w:rPr>
          <w:b w:val="0"/>
          <w:bCs w:val="0"/>
        </w:rPr>
        <w:t xml:space="preserve"> not</w:t>
      </w:r>
      <w:r w:rsidRPr="00F6303D">
        <w:rPr>
          <w:b w:val="0"/>
          <w:bCs w:val="0"/>
        </w:rPr>
        <w:t xml:space="preserve"> backed up in the main text, and it should</w:t>
      </w:r>
      <w:r w:rsidR="0018421A" w:rsidRPr="00F6303D">
        <w:rPr>
          <w:b w:val="0"/>
          <w:bCs w:val="0"/>
        </w:rPr>
        <w:t xml:space="preserve"> </w:t>
      </w:r>
      <w:r w:rsidRPr="00F6303D">
        <w:rPr>
          <w:b w:val="0"/>
          <w:bCs w:val="0"/>
        </w:rPr>
        <w:t>n</w:t>
      </w:r>
      <w:r w:rsidR="0018421A" w:rsidRPr="00F6303D">
        <w:rPr>
          <w:b w:val="0"/>
          <w:bCs w:val="0"/>
        </w:rPr>
        <w:t>o</w:t>
      </w:r>
      <w:r w:rsidRPr="00F6303D">
        <w:rPr>
          <w:b w:val="0"/>
          <w:bCs w:val="0"/>
        </w:rPr>
        <w:t>t overstate the significance of the findings.</w:t>
      </w:r>
    </w:p>
    <w:p w14:paraId="6C4692A4" w14:textId="77777777" w:rsidR="002E7BF3" w:rsidRPr="004B626B" w:rsidRDefault="002E7BF3" w:rsidP="004906E1">
      <w:pPr>
        <w:pStyle w:val="Lyra16keywords"/>
      </w:pPr>
      <w:r w:rsidRPr="004B626B">
        <w:rPr>
          <w:b/>
        </w:rPr>
        <w:t xml:space="preserve">Keywords: </w:t>
      </w:r>
      <w:r w:rsidRPr="004B626B">
        <w:t>keyword 1; keyword 2; keyword 3 (List three to eight keywords specific to this article, but common enough within the field that the article can be found through keyword search and indexing.)</w:t>
      </w:r>
    </w:p>
    <w:p w14:paraId="2D3D7A85" w14:textId="77777777" w:rsidR="00A52B2D" w:rsidRPr="004B626B" w:rsidRDefault="00A52B2D" w:rsidP="00A52B2D">
      <w:pPr>
        <w:pStyle w:val="Lyra21heading1"/>
      </w:pPr>
      <w:r w:rsidRPr="004B626B">
        <w:t>1. Introduction</w:t>
      </w:r>
    </w:p>
    <w:p w14:paraId="2A92136A" w14:textId="17AA0102" w:rsidR="00A52B2D" w:rsidRPr="004B626B" w:rsidRDefault="00A52B2D" w:rsidP="004906E1">
      <w:pPr>
        <w:pStyle w:val="Lyra31text"/>
      </w:pPr>
      <w:r w:rsidRPr="004B626B">
        <w:t xml:space="preserve">Briefly place the study in its broader context and explain why it matters. State the purpose of the work and its significance. Review the current state of the field, citing key publications, and note any conflicting views or open debates where relevant. Close the section by briefly restating the aim of the work and its main conclusions. Where possible, keep this accessible to readers outside your specific subfield. Number references in the order they appear in the text, in square brackets </w:t>
      </w:r>
      <w:r w:rsidR="004906E1" w:rsidRPr="004B626B">
        <w:t>–</w:t>
      </w:r>
      <w:r w:rsidRPr="004B626B">
        <w:t xml:space="preserve"> e.g., [1] or [</w:t>
      </w:r>
      <w:r w:rsidR="00DA6814">
        <w:t>3</w:t>
      </w:r>
      <w:r w:rsidRPr="004B626B">
        <w:t>,</w:t>
      </w:r>
      <w:r w:rsidR="00DA6814">
        <w:t>4</w:t>
      </w:r>
      <w:r w:rsidRPr="004B626B">
        <w:t>], or [</w:t>
      </w:r>
      <w:r w:rsidR="00DA6814">
        <w:t>6</w:t>
      </w:r>
      <w:r w:rsidRPr="004B626B">
        <w:t>–</w:t>
      </w:r>
      <w:r w:rsidR="00DA6814">
        <w:t>8</w:t>
      </w:r>
      <w:r w:rsidRPr="004B626B">
        <w:t>].</w:t>
      </w:r>
    </w:p>
    <w:p w14:paraId="40FF8DD8" w14:textId="6B41D209" w:rsidR="00A52B2D" w:rsidRPr="007D2C16" w:rsidRDefault="00A52B2D" w:rsidP="004906E1">
      <w:pPr>
        <w:pStyle w:val="Lyra21heading1"/>
        <w:rPr>
          <w:lang w:val="ru-RU"/>
        </w:rPr>
      </w:pPr>
      <w:r w:rsidRPr="004B626B">
        <w:t>2. Materials and Methods</w:t>
      </w:r>
    </w:p>
    <w:p w14:paraId="26F1641F" w14:textId="20603376" w:rsidR="00A52B2D" w:rsidRPr="004B626B" w:rsidRDefault="00A52B2D" w:rsidP="004906E1">
      <w:pPr>
        <w:pStyle w:val="Lyra31text"/>
      </w:pPr>
      <w:r w:rsidRPr="004B626B">
        <w:t>Describe your methods and materials in enough detail that another researcher could reproduce and build on the work. Publishing your manuscript means making all materials, data, code, and protocols associated with it available to readers – disclose any restrictions on their availability at submission. Describe new methods and protocols in full; established methods can be described briefly with a citation. If large datasets were deposited in a public database, state where and give the accession numbers – if these are</w:t>
      </w:r>
      <w:r w:rsidR="0018421A">
        <w:t xml:space="preserve"> no</w:t>
      </w:r>
      <w:r w:rsidRPr="004B626B">
        <w:t>t available yet at submission, say they</w:t>
      </w:r>
      <w:r w:rsidR="0018421A">
        <w:t xml:space="preserve"> will</w:t>
      </w:r>
      <w:r w:rsidRPr="004B626B">
        <w:t xml:space="preserve"> be provided during review, and make sure they</w:t>
      </w:r>
      <w:r w:rsidR="0018421A">
        <w:t xml:space="preserve"> a</w:t>
      </w:r>
      <w:r w:rsidRPr="004B626B">
        <w:t>re in place before publication. Studies involving human participants or animal subjects, or any other work requiring ethical approval, must name the approving body and the approval reference number.</w:t>
      </w:r>
    </w:p>
    <w:p w14:paraId="159ACC23" w14:textId="31EB96C8" w:rsidR="00A52B2D" w:rsidRPr="004B626B" w:rsidRDefault="00A52B2D" w:rsidP="004906E1">
      <w:pPr>
        <w:pStyle w:val="Lyra31text"/>
      </w:pPr>
      <w:r w:rsidRPr="00AF3799">
        <w:rPr>
          <w:i/>
          <w:iCs/>
        </w:rPr>
        <w:t>GenAI disclosure</w:t>
      </w:r>
      <w:r w:rsidR="00AF3799" w:rsidRPr="00AF3799">
        <w:rPr>
          <w:i/>
          <w:iCs/>
        </w:rPr>
        <w:t>.</w:t>
      </w:r>
      <w:r w:rsidRPr="004B626B">
        <w:t xml:space="preserve"> If generative AI tools were used in preparing the manuscript (e.g., to draft text, data, or figures, or to help with study design, data collection, analysis, or interpretation), disclose this here. Using GenAI only for surface-level editing (grammar, spelling, punctuation, formatting) does</w:t>
      </w:r>
      <w:r w:rsidR="0018421A">
        <w:t xml:space="preserve"> </w:t>
      </w:r>
      <w:r w:rsidRPr="004B626B">
        <w:t>n</w:t>
      </w:r>
      <w:r w:rsidR="0018421A">
        <w:t>o</w:t>
      </w:r>
      <w:r w:rsidRPr="004B626B">
        <w:t>t need to be declared.</w:t>
      </w:r>
    </w:p>
    <w:p w14:paraId="6E960A24" w14:textId="77777777" w:rsidR="00A52B2D" w:rsidRPr="004B626B" w:rsidRDefault="00A52B2D" w:rsidP="004906E1">
      <w:pPr>
        <w:pStyle w:val="Lyra21heading1"/>
      </w:pPr>
      <w:r w:rsidRPr="004B626B">
        <w:t>3. Results &amp; Discussion</w:t>
      </w:r>
    </w:p>
    <w:p w14:paraId="0D100676" w14:textId="77777777" w:rsidR="00A52B2D" w:rsidRPr="004B626B" w:rsidRDefault="00A52B2D" w:rsidP="004906E1">
      <w:pPr>
        <w:pStyle w:val="Lyra31text"/>
      </w:pPr>
      <w:r w:rsidRPr="004B626B">
        <w:t>May be one combined section or split in two, whichever fits the paper. Focus on what the results mean, not on repeating them. Avoid a long recap of prior literature for its own sake – instead, compare your work against recent related research to make the novelty of your contribution clear against the current state of the field.</w:t>
      </w:r>
    </w:p>
    <w:p w14:paraId="3AD48840" w14:textId="77777777" w:rsidR="00A52B2D" w:rsidRPr="004B626B" w:rsidRDefault="00A52B2D" w:rsidP="004906E1">
      <w:pPr>
        <w:pStyle w:val="Lyra22heading2"/>
      </w:pPr>
      <w:r w:rsidRPr="004B626B">
        <w:lastRenderedPageBreak/>
        <w:t>3.1. Figures and Tables</w:t>
      </w:r>
    </w:p>
    <w:p w14:paraId="722EFB0A" w14:textId="067BDF9D" w:rsidR="00F84CFD" w:rsidRPr="004B626B" w:rsidRDefault="00A52B2D" w:rsidP="004906E1">
      <w:pPr>
        <w:pStyle w:val="Lyra31text"/>
      </w:pPr>
      <w:r w:rsidRPr="004B626B">
        <w:t>All figures and tables should be cited in the main text as Figure 1, Table 1, etc.</w:t>
      </w:r>
    </w:p>
    <w:p w14:paraId="1CCDB7D2" w14:textId="36C774D5" w:rsidR="004906E1" w:rsidRPr="004B626B" w:rsidRDefault="004906E1" w:rsidP="004B626B">
      <w:pPr>
        <w:pStyle w:val="Lyra41tablecaption"/>
      </w:pPr>
      <w:r w:rsidRPr="004B626B">
        <w:rPr>
          <w:b/>
          <w:bCs/>
        </w:rPr>
        <w:t xml:space="preserve">Table 1. </w:t>
      </w:r>
      <w:r w:rsidRPr="004B626B">
        <w:t>This is a table caption.</w:t>
      </w:r>
    </w:p>
    <w:tbl>
      <w:tblPr>
        <w:tblW w:w="5000" w:type="pct"/>
        <w:jc w:val="center"/>
        <w:tblBorders>
          <w:top w:val="single" w:sz="8" w:space="0" w:color="auto"/>
          <w:bottom w:val="single" w:sz="8" w:space="0" w:color="auto"/>
        </w:tblBorders>
        <w:tblCellMar>
          <w:left w:w="0" w:type="dxa"/>
          <w:right w:w="0" w:type="dxa"/>
        </w:tblCellMar>
        <w:tblLook w:val="04A0" w:firstRow="1" w:lastRow="0" w:firstColumn="1" w:lastColumn="0" w:noHBand="0" w:noVBand="1"/>
      </w:tblPr>
      <w:tblGrid>
        <w:gridCol w:w="3214"/>
        <w:gridCol w:w="3213"/>
        <w:gridCol w:w="3211"/>
      </w:tblGrid>
      <w:tr w:rsidR="004906E1" w:rsidRPr="004B626B" w14:paraId="1509D54E" w14:textId="77777777" w:rsidTr="00B10C4D">
        <w:trPr>
          <w:jc w:val="center"/>
        </w:trPr>
        <w:tc>
          <w:tcPr>
            <w:tcW w:w="1667" w:type="pct"/>
            <w:tcBorders>
              <w:bottom w:val="single" w:sz="4" w:space="0" w:color="auto"/>
            </w:tcBorders>
            <w:vAlign w:val="center"/>
          </w:tcPr>
          <w:p w14:paraId="3386F2E5" w14:textId="77777777" w:rsidR="004906E1" w:rsidRPr="004B626B" w:rsidRDefault="004906E1" w:rsidP="004906E1">
            <w:pPr>
              <w:pStyle w:val="Lyra42tablebody"/>
              <w:rPr>
                <w:b/>
                <w:bCs/>
              </w:rPr>
            </w:pPr>
            <w:r w:rsidRPr="004B626B">
              <w:rPr>
                <w:b/>
                <w:bCs/>
              </w:rPr>
              <w:t>Column 1</w:t>
            </w:r>
          </w:p>
        </w:tc>
        <w:tc>
          <w:tcPr>
            <w:tcW w:w="1667" w:type="pct"/>
            <w:tcBorders>
              <w:bottom w:val="single" w:sz="4" w:space="0" w:color="auto"/>
            </w:tcBorders>
            <w:vAlign w:val="center"/>
          </w:tcPr>
          <w:p w14:paraId="5B2103CC" w14:textId="77777777" w:rsidR="004906E1" w:rsidRPr="004B626B" w:rsidRDefault="004906E1" w:rsidP="004906E1">
            <w:pPr>
              <w:pStyle w:val="Lyra42tablebody"/>
              <w:rPr>
                <w:b/>
                <w:bCs/>
              </w:rPr>
            </w:pPr>
            <w:r w:rsidRPr="004B626B">
              <w:rPr>
                <w:b/>
                <w:bCs/>
              </w:rPr>
              <w:t>Column 2</w:t>
            </w:r>
          </w:p>
        </w:tc>
        <w:tc>
          <w:tcPr>
            <w:tcW w:w="1666" w:type="pct"/>
            <w:tcBorders>
              <w:bottom w:val="single" w:sz="4" w:space="0" w:color="auto"/>
            </w:tcBorders>
            <w:vAlign w:val="center"/>
          </w:tcPr>
          <w:p w14:paraId="1C9B8353" w14:textId="77777777" w:rsidR="004906E1" w:rsidRPr="004B626B" w:rsidRDefault="004906E1" w:rsidP="004906E1">
            <w:pPr>
              <w:pStyle w:val="Lyra42tablebody"/>
              <w:rPr>
                <w:b/>
                <w:bCs/>
              </w:rPr>
            </w:pPr>
            <w:r w:rsidRPr="004B626B">
              <w:rPr>
                <w:b/>
                <w:bCs/>
              </w:rPr>
              <w:t>Column 3</w:t>
            </w:r>
          </w:p>
        </w:tc>
      </w:tr>
      <w:tr w:rsidR="004906E1" w:rsidRPr="004B626B" w14:paraId="2BA7F281" w14:textId="77777777" w:rsidTr="00B10C4D">
        <w:trPr>
          <w:jc w:val="center"/>
        </w:trPr>
        <w:tc>
          <w:tcPr>
            <w:tcW w:w="1667" w:type="pct"/>
            <w:vAlign w:val="center"/>
          </w:tcPr>
          <w:p w14:paraId="3548D61F" w14:textId="77777777" w:rsidR="004906E1" w:rsidRPr="004B626B" w:rsidRDefault="004906E1" w:rsidP="004906E1">
            <w:pPr>
              <w:pStyle w:val="Lyra42tablebody"/>
              <w:rPr>
                <w:bCs/>
              </w:rPr>
            </w:pPr>
            <w:r w:rsidRPr="004B626B">
              <w:rPr>
                <w:bCs/>
              </w:rPr>
              <w:t>row 1</w:t>
            </w:r>
          </w:p>
        </w:tc>
        <w:tc>
          <w:tcPr>
            <w:tcW w:w="1667" w:type="pct"/>
            <w:vAlign w:val="center"/>
          </w:tcPr>
          <w:p w14:paraId="464B335C" w14:textId="77777777" w:rsidR="004906E1" w:rsidRPr="004B626B" w:rsidRDefault="004906E1" w:rsidP="004906E1">
            <w:pPr>
              <w:pStyle w:val="Lyra42tablebody"/>
              <w:rPr>
                <w:bCs/>
              </w:rPr>
            </w:pPr>
            <w:r w:rsidRPr="004B626B">
              <w:rPr>
                <w:bCs/>
              </w:rPr>
              <w:t xml:space="preserve">value </w:t>
            </w:r>
            <w:r w:rsidRPr="004B626B">
              <w:rPr>
                <w:bCs/>
                <w:vertAlign w:val="superscript"/>
              </w:rPr>
              <w:t>1</w:t>
            </w:r>
          </w:p>
        </w:tc>
        <w:tc>
          <w:tcPr>
            <w:tcW w:w="1666" w:type="pct"/>
            <w:vAlign w:val="center"/>
          </w:tcPr>
          <w:p w14:paraId="4DFE30EE" w14:textId="77777777" w:rsidR="004906E1" w:rsidRPr="004B626B" w:rsidRDefault="004906E1" w:rsidP="004906E1">
            <w:pPr>
              <w:pStyle w:val="Lyra42tablebody"/>
              <w:rPr>
                <w:bCs/>
              </w:rPr>
            </w:pPr>
            <w:r w:rsidRPr="004B626B">
              <w:rPr>
                <w:bCs/>
              </w:rPr>
              <w:t>value</w:t>
            </w:r>
          </w:p>
        </w:tc>
      </w:tr>
      <w:tr w:rsidR="004906E1" w:rsidRPr="004B626B" w14:paraId="20C98BB5" w14:textId="77777777" w:rsidTr="00B10C4D">
        <w:trPr>
          <w:jc w:val="center"/>
        </w:trPr>
        <w:tc>
          <w:tcPr>
            <w:tcW w:w="1667" w:type="pct"/>
            <w:vAlign w:val="center"/>
          </w:tcPr>
          <w:p w14:paraId="650F02BF" w14:textId="77777777" w:rsidR="004906E1" w:rsidRPr="004B626B" w:rsidRDefault="004906E1" w:rsidP="004906E1">
            <w:pPr>
              <w:pStyle w:val="Lyra42tablebody"/>
              <w:rPr>
                <w:bCs/>
              </w:rPr>
            </w:pPr>
            <w:r w:rsidRPr="004B626B">
              <w:rPr>
                <w:bCs/>
              </w:rPr>
              <w:t>row 2</w:t>
            </w:r>
          </w:p>
        </w:tc>
        <w:tc>
          <w:tcPr>
            <w:tcW w:w="1667" w:type="pct"/>
          </w:tcPr>
          <w:p w14:paraId="0BE948F5" w14:textId="77777777" w:rsidR="004906E1" w:rsidRPr="004B626B" w:rsidRDefault="004906E1" w:rsidP="004906E1">
            <w:pPr>
              <w:pStyle w:val="Lyra42tablebody"/>
              <w:rPr>
                <w:bCs/>
              </w:rPr>
            </w:pPr>
            <w:r w:rsidRPr="004B626B">
              <w:rPr>
                <w:bCs/>
              </w:rPr>
              <w:t>value</w:t>
            </w:r>
          </w:p>
        </w:tc>
        <w:tc>
          <w:tcPr>
            <w:tcW w:w="1666" w:type="pct"/>
          </w:tcPr>
          <w:p w14:paraId="0FA0A43E" w14:textId="77777777" w:rsidR="004906E1" w:rsidRPr="004B626B" w:rsidRDefault="004906E1" w:rsidP="004906E1">
            <w:pPr>
              <w:pStyle w:val="Lyra42tablebody"/>
              <w:rPr>
                <w:bCs/>
              </w:rPr>
            </w:pPr>
            <w:r w:rsidRPr="004B626B">
              <w:rPr>
                <w:bCs/>
              </w:rPr>
              <w:t>value</w:t>
            </w:r>
          </w:p>
        </w:tc>
      </w:tr>
    </w:tbl>
    <w:p w14:paraId="14854619" w14:textId="7FD47EEA" w:rsidR="004906E1" w:rsidRPr="004B626B" w:rsidRDefault="004B626B" w:rsidP="004B626B">
      <w:pPr>
        <w:pStyle w:val="Lyra43tablefooter"/>
      </w:pPr>
      <w:r w:rsidRPr="004B626B">
        <w:rPr>
          <w:vertAlign w:val="superscript"/>
        </w:rPr>
        <w:t>1</w:t>
      </w:r>
      <w:r w:rsidRPr="004B626B">
        <w:t xml:space="preserve"> Tables may have a footnote.</w:t>
      </w:r>
    </w:p>
    <w:p w14:paraId="395C2189" w14:textId="6D78BE0D" w:rsidR="004B626B" w:rsidRPr="004B626B" w:rsidRDefault="004B626B" w:rsidP="004B626B">
      <w:pPr>
        <w:pStyle w:val="Lyra51figureplace"/>
        <w:rPr>
          <w:bCs/>
        </w:rPr>
      </w:pPr>
      <w:r w:rsidRPr="004B626B">
        <w:rPr>
          <w:noProof/>
        </w:rPr>
        <w:drawing>
          <wp:inline distT="0" distB="0" distL="0" distR="0" wp14:anchorId="4C1FF5C7" wp14:editId="777E5F2A">
            <wp:extent cx="3932448" cy="776294"/>
            <wp:effectExtent l="0" t="0" r="0" b="0"/>
            <wp:docPr id="351726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53677" cy="780485"/>
                    </a:xfrm>
                    <a:prstGeom prst="rect">
                      <a:avLst/>
                    </a:prstGeom>
                    <a:noFill/>
                    <a:ln>
                      <a:noFill/>
                    </a:ln>
                  </pic:spPr>
                </pic:pic>
              </a:graphicData>
            </a:graphic>
          </wp:inline>
        </w:drawing>
      </w:r>
    </w:p>
    <w:p w14:paraId="044EB8A3" w14:textId="77777777" w:rsidR="004B626B" w:rsidRPr="004B626B" w:rsidRDefault="004B626B" w:rsidP="004B626B">
      <w:pPr>
        <w:pStyle w:val="Lyra52figurecaption"/>
      </w:pPr>
      <w:r w:rsidRPr="004B626B">
        <w:rPr>
          <w:b/>
          <w:bCs/>
        </w:rPr>
        <w:t xml:space="preserve">Figure 1. </w:t>
      </w:r>
      <w:r w:rsidRPr="004B626B">
        <w:t>This is a figure caption. Figures should be placed in the main text near the first point they are cited.</w:t>
      </w:r>
    </w:p>
    <w:p w14:paraId="5B0DF5EB" w14:textId="77777777" w:rsidR="004B626B" w:rsidRPr="004B626B" w:rsidRDefault="004B626B" w:rsidP="004B626B">
      <w:pPr>
        <w:pStyle w:val="Lyra31text"/>
      </w:pPr>
      <w:r w:rsidRPr="004B626B">
        <w:t>If a figure has multiple panels, list them as: (a) description of the first panel. (b) description of the second panel.</w:t>
      </w:r>
    </w:p>
    <w:p w14:paraId="41A014C2" w14:textId="77777777" w:rsidR="004B626B" w:rsidRPr="004B626B" w:rsidRDefault="004B626B" w:rsidP="004B626B">
      <w:pPr>
        <w:pStyle w:val="Lyra22heading2"/>
      </w:pPr>
      <w:r w:rsidRPr="004B626B">
        <w:t>3.2. Mathematical Notation</w:t>
      </w:r>
    </w:p>
    <w:p w14:paraId="2CC812CC" w14:textId="35492EE5" w:rsidR="004B626B" w:rsidRDefault="004B626B" w:rsidP="004B626B">
      <w:pPr>
        <w:pStyle w:val="Lyra31text"/>
        <w:rPr>
          <w:lang w:val="ru-RU"/>
        </w:rPr>
      </w:pPr>
      <w:r w:rsidRPr="004B626B">
        <w:t>Equations should be numbered consecutively and referenced in the text by their number, e.g., Equation (1). Punctuate equations as part of the surrounding sentence:</w:t>
      </w:r>
    </w:p>
    <w:tbl>
      <w:tblPr>
        <w:tblW w:w="5000" w:type="pct"/>
        <w:tblCellMar>
          <w:left w:w="0" w:type="dxa"/>
          <w:right w:w="0" w:type="dxa"/>
        </w:tblCellMar>
        <w:tblLook w:val="04A0" w:firstRow="1" w:lastRow="0" w:firstColumn="1" w:lastColumn="0" w:noHBand="0" w:noVBand="1"/>
      </w:tblPr>
      <w:tblGrid>
        <w:gridCol w:w="9110"/>
        <w:gridCol w:w="528"/>
      </w:tblGrid>
      <w:tr w:rsidR="004B626B" w:rsidRPr="00A55234" w14:paraId="28140B98" w14:textId="77777777" w:rsidTr="00DA6814">
        <w:tc>
          <w:tcPr>
            <w:tcW w:w="4726" w:type="pct"/>
            <w:vAlign w:val="center"/>
          </w:tcPr>
          <w:p w14:paraId="74B036EC" w14:textId="77777777" w:rsidR="004B626B" w:rsidRPr="004B626B" w:rsidRDefault="004B626B" w:rsidP="004B626B">
            <w:pPr>
              <w:pStyle w:val="Lyra32equation"/>
            </w:pPr>
            <w:r w:rsidRPr="00164EA7">
              <w:t>E = mc</w:t>
            </w:r>
            <w:r w:rsidRPr="00164EA7">
              <w:rPr>
                <w:vertAlign w:val="superscript"/>
              </w:rPr>
              <w:t>2</w:t>
            </w:r>
            <w:r w:rsidRPr="00A55234">
              <w:t>,</w:t>
            </w:r>
          </w:p>
        </w:tc>
        <w:tc>
          <w:tcPr>
            <w:tcW w:w="274" w:type="pct"/>
            <w:vAlign w:val="center"/>
          </w:tcPr>
          <w:p w14:paraId="2737F08D" w14:textId="77777777" w:rsidR="004B626B" w:rsidRPr="00A55234" w:rsidRDefault="004B626B" w:rsidP="00DA6814">
            <w:pPr>
              <w:pStyle w:val="Lyra33equationnumber"/>
            </w:pPr>
            <w:r w:rsidRPr="00A55234">
              <w:t>(1)</w:t>
            </w:r>
          </w:p>
        </w:tc>
      </w:tr>
    </w:tbl>
    <w:p w14:paraId="5AFE9BEA" w14:textId="7C9D5F97" w:rsidR="004B626B" w:rsidRPr="004B626B" w:rsidRDefault="004B626B" w:rsidP="004B626B">
      <w:pPr>
        <w:pStyle w:val="Lyra34textnoindent"/>
      </w:pPr>
      <w:r w:rsidRPr="004B626B">
        <w:t>and continue the sentence after the equation without starting a new paragraph, unless the following text begins a new sentence – in that case, start a new paragraph as usual.</w:t>
      </w:r>
    </w:p>
    <w:p w14:paraId="408F7951" w14:textId="2936A90C" w:rsidR="004B626B" w:rsidRPr="004B626B" w:rsidRDefault="004B626B" w:rsidP="004B626B">
      <w:pPr>
        <w:pStyle w:val="Lyra21heading1"/>
      </w:pPr>
      <w:r w:rsidRPr="004B626B">
        <w:t>4. Conclusion</w:t>
      </w:r>
      <w:r w:rsidR="00446876">
        <w:t>s</w:t>
      </w:r>
    </w:p>
    <w:p w14:paraId="5B2DF004" w14:textId="77777777" w:rsidR="004B626B" w:rsidRPr="004B626B" w:rsidRDefault="004B626B" w:rsidP="004B626B">
      <w:pPr>
        <w:pStyle w:val="Lyra31text"/>
      </w:pPr>
      <w:r w:rsidRPr="004B626B">
        <w:t>Optional. Add it if the discussion is long or complex enough to benefit from a separate summary of the conclusions.</w:t>
      </w:r>
    </w:p>
    <w:p w14:paraId="0C5DB042" w14:textId="77777777" w:rsidR="004B626B" w:rsidRPr="004B626B" w:rsidRDefault="004B626B" w:rsidP="004B626B">
      <w:pPr>
        <w:pStyle w:val="Lyra61backmattertext"/>
      </w:pPr>
      <w:r w:rsidRPr="004B626B">
        <w:rPr>
          <w:i/>
          <w:iCs/>
        </w:rPr>
        <w:t xml:space="preserve">Supplementary Materials. </w:t>
      </w:r>
      <w:r w:rsidRPr="004B626B">
        <w:t>List any supplementary figures, tables, or files submitted with the manuscript, with a short description of each.</w:t>
      </w:r>
    </w:p>
    <w:p w14:paraId="013F8F8C" w14:textId="2CF549AD" w:rsidR="004B626B" w:rsidRPr="004B626B" w:rsidRDefault="004B626B" w:rsidP="004B626B">
      <w:pPr>
        <w:pStyle w:val="Lyra61backmattertext"/>
      </w:pPr>
      <w:r w:rsidRPr="004B626B">
        <w:rPr>
          <w:i/>
          <w:iCs/>
        </w:rPr>
        <w:t xml:space="preserve">Author Contributions. </w:t>
      </w:r>
      <w:r w:rsidRPr="004B626B">
        <w:t>Briefly describe each author</w:t>
      </w:r>
      <w:r w:rsidR="00AF3799">
        <w:t>’</w:t>
      </w:r>
      <w:r w:rsidRPr="004B626B">
        <w:t xml:space="preserve">s contribution. You can use </w:t>
      </w:r>
      <w:hyperlink r:id="rId8" w:history="1">
        <w:r w:rsidRPr="0018421A">
          <w:rPr>
            <w:rStyle w:val="Hyperlink"/>
          </w:rPr>
          <w:t>CRediT taxonomy roles</w:t>
        </w:r>
      </w:hyperlink>
      <w:r w:rsidRPr="004B626B">
        <w:t xml:space="preserve"> – e.g., “Conceptualization, A.B.; methodology, A.B.; formal analysis, C.D.; ...” – or describe contributions in your own words. Authorship should be limited to those who made a substantial contribution to the work.</w:t>
      </w:r>
    </w:p>
    <w:p w14:paraId="7E72B0D7" w14:textId="77777777" w:rsidR="004B626B" w:rsidRPr="004B626B" w:rsidRDefault="004B626B" w:rsidP="004B626B">
      <w:pPr>
        <w:pStyle w:val="Lyra61backmattertext"/>
      </w:pPr>
      <w:r w:rsidRPr="004B626B">
        <w:rPr>
          <w:i/>
          <w:iCs/>
        </w:rPr>
        <w:t xml:space="preserve">Funding. </w:t>
      </w:r>
      <w:r w:rsidRPr="004B626B">
        <w:t>State the funding source for this research, or note that it received no external funding. If funded, double-check the funder/grant details for accuracy.</w:t>
      </w:r>
    </w:p>
    <w:p w14:paraId="10F73726" w14:textId="3F3FD8BC" w:rsidR="004B626B" w:rsidRPr="004B626B" w:rsidRDefault="004B626B" w:rsidP="004B626B">
      <w:pPr>
        <w:pStyle w:val="Lyra61backmattertext"/>
      </w:pPr>
      <w:r w:rsidRPr="004B626B">
        <w:rPr>
          <w:i/>
          <w:iCs/>
        </w:rPr>
        <w:t xml:space="preserve">Data Availability Statement. </w:t>
      </w:r>
      <w:r w:rsidRPr="004B626B">
        <w:t>Required for every submission. State where the data behind your reported results can be found – for example, a link to a public repository and its DOI or accession number. If no new data were generated, or the data can</w:t>
      </w:r>
      <w:r w:rsidR="0018421A">
        <w:t>not</w:t>
      </w:r>
      <w:r w:rsidRPr="004B626B">
        <w:t xml:space="preserve"> be shared for privacy, legal, or ethical reasons, say so explicitly. Example statements: “The data presented in this study are available in [repository] at [DOI/URL], reference [xxx].” / “No new data were created in this study.” / “Data are available from the corresponding author on reasonable request.” / “The data are not publicly available due to [privacy/ethical/legal] restrictions.”</w:t>
      </w:r>
    </w:p>
    <w:p w14:paraId="770B6260" w14:textId="77777777" w:rsidR="004B626B" w:rsidRPr="004B626B" w:rsidRDefault="004B626B" w:rsidP="004B626B">
      <w:pPr>
        <w:pStyle w:val="Lyra61backmattertext"/>
      </w:pPr>
      <w:r w:rsidRPr="004B626B">
        <w:rPr>
          <w:i/>
          <w:iCs/>
        </w:rPr>
        <w:t xml:space="preserve">Acknowledgments. </w:t>
      </w:r>
      <w:r w:rsidRPr="004B626B">
        <w:t>Acknowledge support not already covered by Author Contributions or Funding – administrative or technical help, materials provided for the study, and so on. If generative AI was used in preparing the manuscript, briefly name the tool (with version) and how it was used – the authors remain fully responsible for the final content.</w:t>
      </w:r>
    </w:p>
    <w:p w14:paraId="0AC9F836" w14:textId="77777777" w:rsidR="004B626B" w:rsidRPr="004B626B" w:rsidRDefault="004B626B" w:rsidP="004B626B">
      <w:pPr>
        <w:pStyle w:val="Lyra61backmattertext"/>
      </w:pPr>
      <w:r w:rsidRPr="004B626B">
        <w:rPr>
          <w:i/>
          <w:iCs/>
        </w:rPr>
        <w:t xml:space="preserve">Conflicts of Interest. </w:t>
      </w:r>
      <w:r w:rsidRPr="004B626B">
        <w:t>Declare any conflicts of interest, or state that the authors declare none. Also state whether the funders had any role in the study’s design, data collection/analysis/interpretation, the writing of the manuscript, or the decision to publish – or explicitly state that they had no such role.</w:t>
      </w:r>
    </w:p>
    <w:p w14:paraId="0143E27F" w14:textId="77777777" w:rsidR="004B626B" w:rsidRPr="004B626B" w:rsidRDefault="004B626B" w:rsidP="004B626B">
      <w:pPr>
        <w:pStyle w:val="Lyra21heading1"/>
      </w:pPr>
      <w:r w:rsidRPr="004B626B">
        <w:t>Appendix</w:t>
      </w:r>
    </w:p>
    <w:p w14:paraId="2454E26D" w14:textId="351622DC" w:rsidR="004B626B" w:rsidRPr="004B626B" w:rsidRDefault="004B626B" w:rsidP="004B626B">
      <w:pPr>
        <w:pStyle w:val="Lyra31text"/>
      </w:pPr>
      <w:r w:rsidRPr="004B626B">
        <w:lastRenderedPageBreak/>
        <w:t>Optional. Use it for material that would disrupt the main text but is still important for understanding or reproducing the work – extra experimental detail, repeat-run data, math proofs that are</w:t>
      </w:r>
      <w:r w:rsidR="0018421A">
        <w:t xml:space="preserve"> </w:t>
      </w:r>
      <w:r w:rsidRPr="004B626B">
        <w:t>n</w:t>
      </w:r>
      <w:r w:rsidR="0018421A">
        <w:t>o</w:t>
      </w:r>
      <w:r w:rsidRPr="004B626B">
        <w:t>t central to the paper. Label multiple appendices A, B, etc., and their figures/tables accordingly (Figure A1, Table A1). Every appendix must be referenced somewhere in the main text.</w:t>
      </w:r>
    </w:p>
    <w:p w14:paraId="677F4397" w14:textId="77777777" w:rsidR="004B626B" w:rsidRPr="004B626B" w:rsidRDefault="004B626B" w:rsidP="004B626B">
      <w:pPr>
        <w:pStyle w:val="Lyra21heading1"/>
      </w:pPr>
      <w:r w:rsidRPr="004B626B">
        <w:t>References</w:t>
      </w:r>
    </w:p>
    <w:p w14:paraId="74D1DE73" w14:textId="7D9C1F9C" w:rsidR="004B626B" w:rsidRPr="004B626B" w:rsidRDefault="004B626B" w:rsidP="004B626B">
      <w:pPr>
        <w:pStyle w:val="Lyra31text"/>
      </w:pPr>
      <w:r w:rsidRPr="004B626B">
        <w:t>Number references in the order they first appear in the text (including in tables and captions) and list them separately at the end of the manuscript. We recommend using reference-management software (e.g., Zotero) to avoid typos and duplicate entries. Include the DOI where available. In-text, reference numbers go in square brackets before punctuation – e.g., [1], [1–3], or [1,3]. To cite a specific page, combine parentheses and brackets – e.g., [5] (p. 10) or [6] (pp. 101–105).</w:t>
      </w:r>
    </w:p>
    <w:p w14:paraId="324FC941" w14:textId="77777777" w:rsidR="004B626B" w:rsidRPr="004B626B" w:rsidRDefault="004B626B" w:rsidP="004B626B">
      <w:pPr>
        <w:pStyle w:val="Lyra34textnoindent"/>
      </w:pPr>
    </w:p>
    <w:p w14:paraId="0F42AD15" w14:textId="77777777" w:rsidR="004B626B" w:rsidRDefault="004B626B" w:rsidP="00AF3799">
      <w:pPr>
        <w:pStyle w:val="Lyra71references"/>
      </w:pPr>
      <w:r>
        <w:t xml:space="preserve">Author, A.B.; Author, C.D. Title of the article in sentence case. </w:t>
      </w:r>
      <w:r w:rsidRPr="007A58F8">
        <w:rPr>
          <w:i/>
          <w:iCs/>
        </w:rPr>
        <w:t xml:space="preserve">Journal Name </w:t>
      </w:r>
      <w:r w:rsidRPr="007A58F8">
        <w:rPr>
          <w:b/>
          <w:bCs/>
          <w:i/>
          <w:iCs/>
        </w:rPr>
        <w:t>Year</w:t>
      </w:r>
      <w:r w:rsidRPr="007A58F8">
        <w:rPr>
          <w:i/>
          <w:iCs/>
        </w:rPr>
        <w:t>, Volume,</w:t>
      </w:r>
      <w:r>
        <w:t xml:space="preserve"> page range. DOI (if available).</w:t>
      </w:r>
    </w:p>
    <w:p w14:paraId="0BF6B302" w14:textId="77777777" w:rsidR="004B626B" w:rsidRDefault="004B626B" w:rsidP="00AF3799">
      <w:pPr>
        <w:pStyle w:val="Lyra71references"/>
      </w:pPr>
      <w:r>
        <w:t xml:space="preserve">Author, A.; Author, B. Title of the chapter, in sentence case. In </w:t>
      </w:r>
      <w:r w:rsidRPr="007A58F8">
        <w:rPr>
          <w:i/>
          <w:iCs/>
        </w:rPr>
        <w:t>Title of the Book,</w:t>
      </w:r>
      <w:r>
        <w:t xml:space="preserve"> 2nd ed.; Editor, A., Ed.; Publisher Name: City, Country, 2019; Volume 2, pp. 45–68.</w:t>
      </w:r>
    </w:p>
    <w:p w14:paraId="123E05EF" w14:textId="77777777" w:rsidR="004B626B" w:rsidRDefault="004B626B" w:rsidP="00AF3799">
      <w:pPr>
        <w:pStyle w:val="Lyra71references"/>
      </w:pPr>
      <w:r>
        <w:t xml:space="preserve">Author, A.; Author, B. </w:t>
      </w:r>
      <w:r w:rsidRPr="00164EA7">
        <w:rPr>
          <w:i/>
          <w:iCs/>
        </w:rPr>
        <w:t>Title of the Book,</w:t>
      </w:r>
      <w:r>
        <w:t xml:space="preserve"> 3rd ed.; Publisher Name: City, Country, 2021; pp. 12–34.</w:t>
      </w:r>
    </w:p>
    <w:p w14:paraId="707649C2" w14:textId="77777777" w:rsidR="004B626B" w:rsidRPr="00164EA7" w:rsidRDefault="004B626B" w:rsidP="00AF3799">
      <w:pPr>
        <w:pStyle w:val="Lyra71references"/>
        <w:rPr>
          <w:i/>
          <w:iCs/>
        </w:rPr>
      </w:pPr>
      <w:r>
        <w:t xml:space="preserve">Author, A.B.; Author, C. Title of the unpublished work. </w:t>
      </w:r>
      <w:r w:rsidRPr="00164EA7">
        <w:rPr>
          <w:i/>
          <w:iCs/>
        </w:rPr>
        <w:t>Journal Name, in press.</w:t>
      </w:r>
    </w:p>
    <w:p w14:paraId="04F89091" w14:textId="77777777" w:rsidR="004B626B" w:rsidRDefault="004B626B" w:rsidP="00AF3799">
      <w:pPr>
        <w:pStyle w:val="Lyra71references"/>
      </w:pPr>
      <w:r>
        <w:t>Author, A.B. (Institution, City, Country). Personal communication,</w:t>
      </w:r>
      <w:r>
        <w:rPr>
          <w:lang w:val="ru-RU"/>
        </w:rPr>
        <w:t xml:space="preserve"> </w:t>
      </w:r>
      <w:r>
        <w:t>2024.</w:t>
      </w:r>
    </w:p>
    <w:p w14:paraId="4ECEAC2B" w14:textId="77777777" w:rsidR="004B626B" w:rsidRDefault="004B626B" w:rsidP="00AF3799">
      <w:pPr>
        <w:pStyle w:val="Lyra71references"/>
      </w:pPr>
      <w:r>
        <w:t>Author, A.B.; Author, C.D. Title of the conference paper. In Proceedings of the Conference Name, City, Country, 12–14 May 2023.</w:t>
      </w:r>
    </w:p>
    <w:p w14:paraId="69AFCEE0" w14:textId="770BCFB5" w:rsidR="004B626B" w:rsidRDefault="004B626B" w:rsidP="00AF3799">
      <w:pPr>
        <w:pStyle w:val="Lyra71references"/>
      </w:pPr>
      <w:r>
        <w:t>Author, A.B. Title of the Thesis. Ph.D. Thesis, University Name, City, Country,</w:t>
      </w:r>
      <w:r w:rsidR="00AF3799">
        <w:rPr>
          <w:lang w:val="ru-RU"/>
        </w:rPr>
        <w:t xml:space="preserve"> </w:t>
      </w:r>
      <w:r>
        <w:t>2022.</w:t>
      </w:r>
    </w:p>
    <w:p w14:paraId="18A05EBD" w14:textId="0D5D9F6E" w:rsidR="004B626B" w:rsidRPr="00094350" w:rsidRDefault="004B626B" w:rsidP="00AF3799">
      <w:pPr>
        <w:pStyle w:val="Lyra71references"/>
      </w:pPr>
      <w:r>
        <w:t>Organization Name. Title of the Web Page. Available online: https://example.com (accessed on 1 January</w:t>
      </w:r>
      <w:r w:rsidR="00AF3799">
        <w:rPr>
          <w:lang w:val="ru-RU"/>
        </w:rPr>
        <w:t xml:space="preserve"> </w:t>
      </w:r>
      <w:r>
        <w:t>2026).</w:t>
      </w:r>
    </w:p>
    <w:p w14:paraId="2E9EB3E3" w14:textId="77777777" w:rsidR="004B626B" w:rsidRPr="004B626B" w:rsidRDefault="004B626B" w:rsidP="004B626B">
      <w:pPr>
        <w:pStyle w:val="Lyra34textnoindent"/>
      </w:pPr>
    </w:p>
    <w:p w14:paraId="3262819B" w14:textId="1967D20D" w:rsidR="004B626B" w:rsidRPr="004B626B" w:rsidRDefault="004B626B" w:rsidP="00AF3799">
      <w:pPr>
        <w:pStyle w:val="Lyra62notes"/>
      </w:pPr>
      <w:r w:rsidRPr="00E94FD9">
        <w:rPr>
          <w:b/>
          <w:bCs/>
          <w:i/>
          <w:iCs/>
        </w:rPr>
        <w:t>Disclaimer.</w:t>
      </w:r>
      <w:r w:rsidRPr="00E94FD9">
        <w:rPr>
          <w:b/>
          <w:bCs/>
        </w:rPr>
        <w:t xml:space="preserve"> </w:t>
      </w:r>
      <w:r w:rsidRPr="004B626B">
        <w:t>The statements, opinions, and data in all publications are solely those of the individual author(s), not of Lyra Science and/or its editors. Lyra Science and/or its editors disclaim responsibility for any injury to people or property resulting from ideas, methods, instructions, or products referenced in the content.</w:t>
      </w:r>
    </w:p>
    <w:sectPr w:rsidR="004B626B" w:rsidRPr="004B626B" w:rsidSect="004906E1">
      <w:headerReference w:type="default" r:id="rId9"/>
      <w:head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266CB" w14:textId="77777777" w:rsidR="002D215A" w:rsidRDefault="002D215A" w:rsidP="002E7BF3">
      <w:pPr>
        <w:spacing w:after="0" w:line="240" w:lineRule="auto"/>
      </w:pPr>
      <w:r>
        <w:separator/>
      </w:r>
    </w:p>
  </w:endnote>
  <w:endnote w:type="continuationSeparator" w:id="0">
    <w:p w14:paraId="536A063F" w14:textId="77777777" w:rsidR="002D215A" w:rsidRDefault="002D215A" w:rsidP="002E7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FD84B" w14:textId="77777777" w:rsidR="002D215A" w:rsidRDefault="002D215A" w:rsidP="002E7BF3">
      <w:pPr>
        <w:spacing w:after="0" w:line="240" w:lineRule="auto"/>
      </w:pPr>
      <w:r>
        <w:separator/>
      </w:r>
    </w:p>
  </w:footnote>
  <w:footnote w:type="continuationSeparator" w:id="0">
    <w:p w14:paraId="61AA053A" w14:textId="77777777" w:rsidR="002D215A" w:rsidRDefault="002D215A" w:rsidP="002E7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rPr>
        <w:rFonts w:cs="Times New Roman"/>
        <w:sz w:val="20"/>
        <w:szCs w:val="20"/>
      </w:rPr>
    </w:sdtEndPr>
    <w:sdtContent>
      <w:p w14:paraId="1F6A33EB" w14:textId="77777777" w:rsidR="004B626B" w:rsidRPr="004B626B" w:rsidRDefault="004B626B">
        <w:pPr>
          <w:pStyle w:val="Header"/>
          <w:jc w:val="right"/>
          <w:rPr>
            <w:rFonts w:cs="Times New Roman"/>
            <w:sz w:val="20"/>
            <w:szCs w:val="20"/>
          </w:rPr>
        </w:pPr>
        <w:r w:rsidRPr="004B626B">
          <w:rPr>
            <w:rFonts w:cs="Times New Roman"/>
            <w:sz w:val="20"/>
            <w:szCs w:val="20"/>
          </w:rPr>
          <w:t xml:space="preserve">Page </w:t>
        </w:r>
        <w:r w:rsidRPr="004B626B">
          <w:rPr>
            <w:rFonts w:cs="Times New Roman"/>
            <w:b/>
            <w:bCs/>
            <w:sz w:val="20"/>
            <w:szCs w:val="20"/>
          </w:rPr>
          <w:fldChar w:fldCharType="begin"/>
        </w:r>
        <w:r w:rsidRPr="004B626B">
          <w:rPr>
            <w:rFonts w:cs="Times New Roman"/>
            <w:b/>
            <w:bCs/>
            <w:sz w:val="20"/>
            <w:szCs w:val="20"/>
          </w:rPr>
          <w:instrText xml:space="preserve"> PAGE </w:instrText>
        </w:r>
        <w:r w:rsidRPr="004B626B">
          <w:rPr>
            <w:rFonts w:cs="Times New Roman"/>
            <w:b/>
            <w:bCs/>
            <w:sz w:val="20"/>
            <w:szCs w:val="20"/>
          </w:rPr>
          <w:fldChar w:fldCharType="separate"/>
        </w:r>
        <w:r w:rsidRPr="004B626B">
          <w:rPr>
            <w:rFonts w:cs="Times New Roman"/>
            <w:b/>
            <w:bCs/>
            <w:sz w:val="20"/>
            <w:szCs w:val="20"/>
          </w:rPr>
          <w:t>2</w:t>
        </w:r>
        <w:r w:rsidRPr="004B626B">
          <w:rPr>
            <w:rFonts w:cs="Times New Roman"/>
            <w:b/>
            <w:bCs/>
            <w:sz w:val="20"/>
            <w:szCs w:val="20"/>
          </w:rPr>
          <w:fldChar w:fldCharType="end"/>
        </w:r>
        <w:r w:rsidRPr="004B626B">
          <w:rPr>
            <w:rFonts w:cs="Times New Roman"/>
            <w:sz w:val="20"/>
            <w:szCs w:val="20"/>
          </w:rPr>
          <w:t xml:space="preserve"> of </w:t>
        </w:r>
        <w:r w:rsidRPr="004B626B">
          <w:rPr>
            <w:rFonts w:cs="Times New Roman"/>
            <w:b/>
            <w:bCs/>
            <w:sz w:val="20"/>
            <w:szCs w:val="20"/>
          </w:rPr>
          <w:fldChar w:fldCharType="begin"/>
        </w:r>
        <w:r w:rsidRPr="004B626B">
          <w:rPr>
            <w:rFonts w:cs="Times New Roman"/>
            <w:b/>
            <w:bCs/>
            <w:sz w:val="20"/>
            <w:szCs w:val="20"/>
          </w:rPr>
          <w:instrText xml:space="preserve"> NUMPAGES  </w:instrText>
        </w:r>
        <w:r w:rsidRPr="004B626B">
          <w:rPr>
            <w:rFonts w:cs="Times New Roman"/>
            <w:b/>
            <w:bCs/>
            <w:sz w:val="20"/>
            <w:szCs w:val="20"/>
          </w:rPr>
          <w:fldChar w:fldCharType="separate"/>
        </w:r>
        <w:r w:rsidRPr="004B626B">
          <w:rPr>
            <w:rFonts w:cs="Times New Roman"/>
            <w:b/>
            <w:bCs/>
            <w:sz w:val="20"/>
            <w:szCs w:val="20"/>
          </w:rPr>
          <w:t>2</w:t>
        </w:r>
        <w:r w:rsidRPr="004B626B">
          <w:rPr>
            <w:rFonts w:cs="Times New Roman"/>
            <w:b/>
            <w:bCs/>
            <w:sz w:val="20"/>
            <w:szCs w:val="2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54"/>
      <w:gridCol w:w="984"/>
    </w:tblGrid>
    <w:tr w:rsidR="004906E1" w:rsidRPr="002E7BF3" w14:paraId="34C41F25" w14:textId="77777777" w:rsidTr="00B10C4D">
      <w:tc>
        <w:tcPr>
          <w:tcW w:w="9180" w:type="dxa"/>
        </w:tcPr>
        <w:p w14:paraId="481B2C86" w14:textId="77777777" w:rsidR="004906E1" w:rsidRPr="00224A70" w:rsidRDefault="004906E1" w:rsidP="004906E1">
          <w:pPr>
            <w:spacing w:after="0" w:line="240" w:lineRule="auto"/>
            <w:rPr>
              <w:rFonts w:cs="Times New Roman"/>
              <w:iCs/>
              <w:color w:val="8A6D1A"/>
              <w:sz w:val="18"/>
              <w:szCs w:val="18"/>
              <w:lang w:val="ru-RU"/>
            </w:rPr>
          </w:pPr>
          <w:r w:rsidRPr="00224A70">
            <w:rPr>
              <w:rFonts w:cs="Times New Roman"/>
              <w:iCs/>
              <w:color w:val="8A6D1A"/>
              <w:sz w:val="18"/>
              <w:szCs w:val="18"/>
            </w:rPr>
            <w:t xml:space="preserve">Manuscript template </w:t>
          </w:r>
          <w:r w:rsidRPr="00224A70">
            <w:rPr>
              <w:rFonts w:cs="Times New Roman"/>
              <w:iCs/>
              <w:color w:val="8A6D1A"/>
              <w:sz w:val="18"/>
              <w:szCs w:val="18"/>
              <w:lang w:val="ru-RU"/>
            </w:rPr>
            <w:t>–</w:t>
          </w:r>
          <w:r w:rsidRPr="00224A70">
            <w:rPr>
              <w:rFonts w:cs="Times New Roman"/>
              <w:iCs/>
              <w:color w:val="8A6D1A"/>
              <w:sz w:val="18"/>
              <w:szCs w:val="18"/>
            </w:rPr>
            <w:t xml:space="preserve"> Lyra Science</w:t>
          </w:r>
        </w:p>
        <w:p w14:paraId="5587E892" w14:textId="77777777" w:rsidR="004906E1" w:rsidRPr="002E7BF3" w:rsidRDefault="004906E1" w:rsidP="004906E1">
          <w:pPr>
            <w:spacing w:after="0" w:line="240" w:lineRule="auto"/>
            <w:rPr>
              <w:rFonts w:cs="Times New Roman"/>
              <w:i/>
              <w:color w:val="8A6D1A"/>
              <w:sz w:val="20"/>
              <w:szCs w:val="20"/>
              <w:lang w:val="ru-RU"/>
            </w:rPr>
          </w:pPr>
          <w:r w:rsidRPr="00224A70">
            <w:rPr>
              <w:rFonts w:cs="Times New Roman"/>
              <w:iCs/>
              <w:color w:val="8A6D1A"/>
              <w:sz w:val="18"/>
              <w:szCs w:val="18"/>
            </w:rPr>
            <w:t xml:space="preserve">Full formatting requirements: </w:t>
          </w:r>
          <w:hyperlink r:id="rId1" w:history="1">
            <w:r w:rsidRPr="00224A70">
              <w:rPr>
                <w:rStyle w:val="Hyperlink"/>
                <w:rFonts w:cs="Times New Roman"/>
                <w:iCs/>
                <w:sz w:val="18"/>
                <w:szCs w:val="18"/>
              </w:rPr>
              <w:t>https://lyrascience.org/author-guidelines</w:t>
            </w:r>
          </w:hyperlink>
        </w:p>
      </w:tc>
      <w:tc>
        <w:tcPr>
          <w:tcW w:w="1008" w:type="dxa"/>
          <w:vAlign w:val="center"/>
        </w:tcPr>
        <w:p w14:paraId="59F20559" w14:textId="77777777" w:rsidR="004906E1" w:rsidRPr="002E7BF3" w:rsidRDefault="004906E1" w:rsidP="004906E1">
          <w:pPr>
            <w:spacing w:after="0" w:line="240" w:lineRule="auto"/>
            <w:jc w:val="center"/>
            <w:rPr>
              <w:rFonts w:cs="Times New Roman"/>
              <w:i/>
              <w:color w:val="8A6D1A"/>
              <w:sz w:val="20"/>
              <w:szCs w:val="20"/>
              <w:lang w:val="ru-RU"/>
            </w:rPr>
          </w:pPr>
          <w:r w:rsidRPr="002E7BF3">
            <w:rPr>
              <w:rFonts w:cs="Times New Roman"/>
              <w:noProof/>
              <w:sz w:val="20"/>
              <w:szCs w:val="20"/>
            </w:rPr>
            <w:drawing>
              <wp:inline distT="0" distB="0" distL="0" distR="0" wp14:anchorId="027068B1" wp14:editId="2D6CF291">
                <wp:extent cx="304800" cy="304800"/>
                <wp:effectExtent l="0" t="0" r="0" b="0"/>
                <wp:docPr id="17158469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42816" name=""/>
                        <pic:cNvPicPr/>
                      </pic:nvPicPr>
                      <pic:blipFill>
                        <a:blip r:embed="rId2">
                          <a:extLst>
                            <a:ext uri="{96DAC541-7B7A-43D3-8B79-37D633B846F1}">
                              <asvg:svgBlip xmlns:asvg="http://schemas.microsoft.com/office/drawing/2016/SVG/main" r:embed="rId3"/>
                            </a:ext>
                          </a:extLst>
                        </a:blip>
                        <a:stretch>
                          <a:fillRect/>
                        </a:stretch>
                      </pic:blipFill>
                      <pic:spPr>
                        <a:xfrm>
                          <a:off x="0" y="0"/>
                          <a:ext cx="304800" cy="304800"/>
                        </a:xfrm>
                        <a:prstGeom prst="rect">
                          <a:avLst/>
                        </a:prstGeom>
                      </pic:spPr>
                    </pic:pic>
                  </a:graphicData>
                </a:graphic>
              </wp:inline>
            </w:drawing>
          </w:r>
        </w:p>
      </w:tc>
    </w:tr>
  </w:tbl>
  <w:p w14:paraId="62EB92ED" w14:textId="77777777" w:rsidR="004906E1" w:rsidRPr="002E7BF3" w:rsidRDefault="00000000" w:rsidP="004906E1">
    <w:pPr>
      <w:spacing w:after="0" w:line="276" w:lineRule="auto"/>
      <w:rPr>
        <w:rFonts w:cs="Times New Roman"/>
        <w:i/>
        <w:color w:val="8A6D1A"/>
        <w:sz w:val="20"/>
        <w:szCs w:val="20"/>
      </w:rPr>
    </w:pPr>
    <w:r>
      <w:rPr>
        <w:rFonts w:cs="Times New Roman"/>
        <w:i/>
        <w:color w:val="8A6D1A"/>
        <w:sz w:val="20"/>
        <w:szCs w:val="20"/>
      </w:rPr>
      <w:pict w14:anchorId="4B7E51F6">
        <v:rect id="_x0000_i1025" style="width:481.9pt;height:1pt;mso-position-horizontal:absolute;mso-position-horizontal-relative:text;mso-position-vertical:absolute;mso-position-vertical-relative:text" o:hralign="center" o:hrstd="t" o:hrnoshade="t" o:hr="t" fillcolor="#c4bc96"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37DB"/>
    <w:multiLevelType w:val="hybridMultilevel"/>
    <w:tmpl w:val="C5247F18"/>
    <w:lvl w:ilvl="0" w:tplc="40DEF214">
      <w:start w:val="1"/>
      <w:numFmt w:val="bullet"/>
      <w:pStyle w:val="Lyra14affiliations"/>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C40E6E"/>
    <w:multiLevelType w:val="hybridMultilevel"/>
    <w:tmpl w:val="02D60742"/>
    <w:lvl w:ilvl="0" w:tplc="27DEB916">
      <w:start w:val="1"/>
      <w:numFmt w:val="decimal"/>
      <w:lvlText w:val="%1."/>
      <w:lvlJc w:val="left"/>
      <w:pPr>
        <w:ind w:left="1070" w:hanging="7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D57D5C"/>
    <w:multiLevelType w:val="hybridMultilevel"/>
    <w:tmpl w:val="0BD2C14E"/>
    <w:lvl w:ilvl="0" w:tplc="FFFFFFFF">
      <w:start w:val="1"/>
      <w:numFmt w:val="decimal"/>
      <w:lvlText w:val="%1."/>
      <w:lvlJc w:val="left"/>
      <w:pPr>
        <w:ind w:left="720" w:hanging="360"/>
      </w:pPr>
      <w:rPr>
        <w:vertAlign w:val="superscrip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A5E0415"/>
    <w:multiLevelType w:val="hybridMultilevel"/>
    <w:tmpl w:val="9D065930"/>
    <w:lvl w:ilvl="0" w:tplc="8E4A16F8">
      <w:start w:val="2"/>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8EE700C"/>
    <w:multiLevelType w:val="hybridMultilevel"/>
    <w:tmpl w:val="0BD2C14E"/>
    <w:lvl w:ilvl="0" w:tplc="7AE8B4F6">
      <w:start w:val="1"/>
      <w:numFmt w:val="decimal"/>
      <w:lvlText w:val="%1."/>
      <w:lvlJc w:val="left"/>
      <w:pPr>
        <w:ind w:left="720" w:hanging="360"/>
      </w:pPr>
      <w:rPr>
        <w:vertAlign w:val="superscrip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DE55AB9"/>
    <w:multiLevelType w:val="hybridMultilevel"/>
    <w:tmpl w:val="6D1A0C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6990DAF"/>
    <w:multiLevelType w:val="hybridMultilevel"/>
    <w:tmpl w:val="CF546EEA"/>
    <w:lvl w:ilvl="0" w:tplc="6D3030A4">
      <w:start w:val="1"/>
      <w:numFmt w:val="decimal"/>
      <w:pStyle w:val="Lyra71references"/>
      <w:lvlText w:val="%1."/>
      <w:lvlJc w:val="left"/>
      <w:pPr>
        <w:ind w:left="1070" w:hanging="710"/>
      </w:pPr>
      <w:rPr>
        <w:rFonts w:hint="default"/>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51131181">
    <w:abstractNumId w:val="5"/>
  </w:num>
  <w:num w:numId="2" w16cid:durableId="2013296815">
    <w:abstractNumId w:val="1"/>
  </w:num>
  <w:num w:numId="3" w16cid:durableId="293022862">
    <w:abstractNumId w:val="6"/>
  </w:num>
  <w:num w:numId="4" w16cid:durableId="214968878">
    <w:abstractNumId w:val="4"/>
  </w:num>
  <w:num w:numId="5" w16cid:durableId="1541430736">
    <w:abstractNumId w:val="3"/>
  </w:num>
  <w:num w:numId="6" w16cid:durableId="303900033">
    <w:abstractNumId w:val="2"/>
  </w:num>
  <w:num w:numId="7" w16cid:durableId="815339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C34"/>
    <w:rsid w:val="00026C77"/>
    <w:rsid w:val="0004374E"/>
    <w:rsid w:val="001063E1"/>
    <w:rsid w:val="0014621F"/>
    <w:rsid w:val="0018421A"/>
    <w:rsid w:val="00224A70"/>
    <w:rsid w:val="002D215A"/>
    <w:rsid w:val="002D7D78"/>
    <w:rsid w:val="002E7BF3"/>
    <w:rsid w:val="00397712"/>
    <w:rsid w:val="00432AA8"/>
    <w:rsid w:val="00446876"/>
    <w:rsid w:val="004906E1"/>
    <w:rsid w:val="004B626B"/>
    <w:rsid w:val="00585DF0"/>
    <w:rsid w:val="00663F73"/>
    <w:rsid w:val="00667186"/>
    <w:rsid w:val="007959B0"/>
    <w:rsid w:val="007D2C16"/>
    <w:rsid w:val="00806605"/>
    <w:rsid w:val="00831208"/>
    <w:rsid w:val="00840F3A"/>
    <w:rsid w:val="00897CF5"/>
    <w:rsid w:val="009128DA"/>
    <w:rsid w:val="0092784F"/>
    <w:rsid w:val="0096266E"/>
    <w:rsid w:val="00A52B2D"/>
    <w:rsid w:val="00A929C9"/>
    <w:rsid w:val="00AF3799"/>
    <w:rsid w:val="00B55DE7"/>
    <w:rsid w:val="00BA09D4"/>
    <w:rsid w:val="00BD7679"/>
    <w:rsid w:val="00BE60FA"/>
    <w:rsid w:val="00C2208A"/>
    <w:rsid w:val="00C3177F"/>
    <w:rsid w:val="00C65EB5"/>
    <w:rsid w:val="00D31D08"/>
    <w:rsid w:val="00DA6814"/>
    <w:rsid w:val="00E40D04"/>
    <w:rsid w:val="00E47C89"/>
    <w:rsid w:val="00E522C1"/>
    <w:rsid w:val="00E6103B"/>
    <w:rsid w:val="00E94FD9"/>
    <w:rsid w:val="00EA293D"/>
    <w:rsid w:val="00EA671D"/>
    <w:rsid w:val="00EE3C34"/>
    <w:rsid w:val="00F135F8"/>
    <w:rsid w:val="00F6303D"/>
    <w:rsid w:val="00F84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768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26B"/>
    <w:pPr>
      <w:spacing w:after="120" w:line="480" w:lineRule="auto"/>
    </w:pPr>
    <w:rPr>
      <w:rFonts w:ascii="Times New Roman" w:eastAsia="Times New Roman" w:hAnsi="Times New Roman"/>
      <w:kern w:val="0"/>
      <w:szCs w:val="22"/>
      <w:lang w:val="en-US"/>
      <w14:ligatures w14:val="none"/>
    </w:rPr>
  </w:style>
  <w:style w:type="paragraph" w:styleId="Heading1">
    <w:name w:val="heading 1"/>
    <w:basedOn w:val="Normal"/>
    <w:next w:val="Normal"/>
    <w:link w:val="Heading1Char"/>
    <w:uiPriority w:val="9"/>
    <w:qFormat/>
    <w:rsid w:val="00EE3C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C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C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C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C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C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C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C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C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C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C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C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C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C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C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C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C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C34"/>
    <w:rPr>
      <w:rFonts w:eastAsiaTheme="majorEastAsia" w:cstheme="majorBidi"/>
      <w:color w:val="272727" w:themeColor="text1" w:themeTint="D8"/>
    </w:rPr>
  </w:style>
  <w:style w:type="paragraph" w:styleId="Title">
    <w:name w:val="Title"/>
    <w:basedOn w:val="Normal"/>
    <w:next w:val="Normal"/>
    <w:link w:val="TitleChar"/>
    <w:uiPriority w:val="10"/>
    <w:qFormat/>
    <w:rsid w:val="00EE3C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C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C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C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C34"/>
    <w:pPr>
      <w:spacing w:before="160"/>
      <w:jc w:val="center"/>
    </w:pPr>
    <w:rPr>
      <w:i/>
      <w:iCs/>
      <w:color w:val="404040" w:themeColor="text1" w:themeTint="BF"/>
    </w:rPr>
  </w:style>
  <w:style w:type="character" w:customStyle="1" w:styleId="QuoteChar">
    <w:name w:val="Quote Char"/>
    <w:basedOn w:val="DefaultParagraphFont"/>
    <w:link w:val="Quote"/>
    <w:uiPriority w:val="29"/>
    <w:rsid w:val="00EE3C34"/>
    <w:rPr>
      <w:i/>
      <w:iCs/>
      <w:color w:val="404040" w:themeColor="text1" w:themeTint="BF"/>
    </w:rPr>
  </w:style>
  <w:style w:type="paragraph" w:styleId="ListParagraph">
    <w:name w:val="List Paragraph"/>
    <w:basedOn w:val="Normal"/>
    <w:uiPriority w:val="34"/>
    <w:qFormat/>
    <w:rsid w:val="00EE3C34"/>
    <w:pPr>
      <w:ind w:left="720"/>
      <w:contextualSpacing/>
    </w:pPr>
  </w:style>
  <w:style w:type="character" w:styleId="IntenseEmphasis">
    <w:name w:val="Intense Emphasis"/>
    <w:basedOn w:val="DefaultParagraphFont"/>
    <w:uiPriority w:val="21"/>
    <w:qFormat/>
    <w:rsid w:val="00EE3C34"/>
    <w:rPr>
      <w:i/>
      <w:iCs/>
      <w:color w:val="0F4761" w:themeColor="accent1" w:themeShade="BF"/>
    </w:rPr>
  </w:style>
  <w:style w:type="paragraph" w:styleId="IntenseQuote">
    <w:name w:val="Intense Quote"/>
    <w:basedOn w:val="Normal"/>
    <w:next w:val="Normal"/>
    <w:link w:val="IntenseQuoteChar"/>
    <w:uiPriority w:val="30"/>
    <w:qFormat/>
    <w:rsid w:val="00EE3C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C34"/>
    <w:rPr>
      <w:i/>
      <w:iCs/>
      <w:color w:val="0F4761" w:themeColor="accent1" w:themeShade="BF"/>
    </w:rPr>
  </w:style>
  <w:style w:type="character" w:styleId="IntenseReference">
    <w:name w:val="Intense Reference"/>
    <w:basedOn w:val="DefaultParagraphFont"/>
    <w:uiPriority w:val="32"/>
    <w:qFormat/>
    <w:rsid w:val="00EE3C34"/>
    <w:rPr>
      <w:b/>
      <w:bCs/>
      <w:smallCaps/>
      <w:color w:val="0F4761" w:themeColor="accent1" w:themeShade="BF"/>
      <w:spacing w:val="5"/>
    </w:rPr>
  </w:style>
  <w:style w:type="paragraph" w:customStyle="1" w:styleId="Lyra11papertype">
    <w:name w:val="Lyra_1.1_paper_type"/>
    <w:next w:val="Normal"/>
    <w:qFormat/>
    <w:rsid w:val="00667186"/>
    <w:pPr>
      <w:spacing w:before="360" w:after="0" w:line="240" w:lineRule="auto"/>
    </w:pPr>
    <w:rPr>
      <w:rFonts w:ascii="Times New Roman" w:eastAsia="Times New Roman" w:hAnsi="Times New Roman"/>
      <w:i/>
      <w:kern w:val="0"/>
      <w:sz w:val="20"/>
      <w:szCs w:val="22"/>
      <w:lang w:val="en-US"/>
      <w14:ligatures w14:val="none"/>
    </w:rPr>
  </w:style>
  <w:style w:type="paragraph" w:customStyle="1" w:styleId="Lyra12title">
    <w:name w:val="Lyra_1.2_title"/>
    <w:qFormat/>
    <w:rsid w:val="009128DA"/>
    <w:pPr>
      <w:widowControl w:val="0"/>
      <w:spacing w:before="160" w:after="360" w:line="240" w:lineRule="auto"/>
    </w:pPr>
    <w:rPr>
      <w:rFonts w:ascii="Times New Roman" w:hAnsi="Times New Roman"/>
      <w:b/>
      <w:kern w:val="0"/>
      <w:sz w:val="36"/>
      <w:szCs w:val="28"/>
      <w:lang w:val="en-US"/>
      <w14:ligatures w14:val="none"/>
    </w:rPr>
  </w:style>
  <w:style w:type="paragraph" w:customStyle="1" w:styleId="Lyra13authors">
    <w:name w:val="Lyra_1.3_authors"/>
    <w:qFormat/>
    <w:rsid w:val="00A52B2D"/>
    <w:pPr>
      <w:widowControl w:val="0"/>
      <w:spacing w:after="240" w:line="240" w:lineRule="auto"/>
    </w:pPr>
    <w:rPr>
      <w:rFonts w:ascii="Times New Roman" w:hAnsi="Times New Roman"/>
      <w:b/>
      <w:kern w:val="0"/>
      <w:lang w:val="en-US"/>
    </w:rPr>
  </w:style>
  <w:style w:type="paragraph" w:customStyle="1" w:styleId="Lyra14affiliations">
    <w:name w:val="Lyra_1.4_affiliations"/>
    <w:qFormat/>
    <w:rsid w:val="00F6303D"/>
    <w:pPr>
      <w:widowControl w:val="0"/>
      <w:numPr>
        <w:numId w:val="7"/>
      </w:numPr>
      <w:spacing w:after="0" w:line="240" w:lineRule="atLeast"/>
    </w:pPr>
    <w:rPr>
      <w:rFonts w:ascii="Times New Roman" w:hAnsi="Times New Roman"/>
      <w:bCs/>
      <w:kern w:val="0"/>
      <w:sz w:val="20"/>
      <w:lang w:val="en-US"/>
      <w14:ligatures w14:val="none"/>
    </w:rPr>
  </w:style>
  <w:style w:type="paragraph" w:customStyle="1" w:styleId="Lyra15abstract">
    <w:name w:val="Lyra_1.5_abstract"/>
    <w:qFormat/>
    <w:rsid w:val="00F6303D"/>
    <w:pPr>
      <w:widowControl w:val="0"/>
      <w:spacing w:before="240" w:after="120" w:line="280" w:lineRule="atLeast"/>
      <w:jc w:val="both"/>
    </w:pPr>
    <w:rPr>
      <w:rFonts w:ascii="Times New Roman" w:hAnsi="Times New Roman"/>
      <w:b/>
      <w:bCs/>
      <w:kern w:val="0"/>
      <w:sz w:val="22"/>
      <w:lang w:val="en-US"/>
      <w14:ligatures w14:val="none"/>
    </w:rPr>
  </w:style>
  <w:style w:type="paragraph" w:customStyle="1" w:styleId="Lyra16keywords">
    <w:name w:val="Lyra_1.6_keywords"/>
    <w:qFormat/>
    <w:rsid w:val="00F6303D"/>
    <w:pPr>
      <w:spacing w:before="240" w:after="360" w:line="240" w:lineRule="auto"/>
      <w:jc w:val="both"/>
    </w:pPr>
    <w:rPr>
      <w:rFonts w:ascii="Times New Roman" w:hAnsi="Times New Roman"/>
      <w:bCs/>
      <w:kern w:val="0"/>
      <w:sz w:val="22"/>
      <w:lang w:val="en-US"/>
      <w14:ligatures w14:val="none"/>
    </w:rPr>
  </w:style>
  <w:style w:type="paragraph" w:customStyle="1" w:styleId="Lyra21heading1">
    <w:name w:val="Lyra_2.1_heading1"/>
    <w:qFormat/>
    <w:rsid w:val="00667186"/>
    <w:pPr>
      <w:widowControl w:val="0"/>
      <w:spacing w:before="240" w:after="120" w:line="240" w:lineRule="auto"/>
      <w:jc w:val="both"/>
      <w:outlineLvl w:val="0"/>
    </w:pPr>
    <w:rPr>
      <w:rFonts w:ascii="Times New Roman" w:hAnsi="Times New Roman"/>
      <w:b/>
      <w:kern w:val="0"/>
      <w:sz w:val="26"/>
      <w:lang w:val="en-US"/>
      <w14:ligatures w14:val="none"/>
    </w:rPr>
  </w:style>
  <w:style w:type="paragraph" w:customStyle="1" w:styleId="Lyra22heading2">
    <w:name w:val="Lyra_2.2_heading2"/>
    <w:qFormat/>
    <w:rsid w:val="00667186"/>
    <w:pPr>
      <w:widowControl w:val="0"/>
      <w:spacing w:before="240" w:after="80" w:line="240" w:lineRule="auto"/>
      <w:jc w:val="both"/>
      <w:outlineLvl w:val="1"/>
    </w:pPr>
    <w:rPr>
      <w:rFonts w:ascii="Times New Roman" w:hAnsi="Times New Roman"/>
      <w:i/>
      <w:kern w:val="0"/>
      <w:lang w:val="en-US"/>
      <w14:ligatures w14:val="none"/>
    </w:rPr>
  </w:style>
  <w:style w:type="paragraph" w:customStyle="1" w:styleId="Lyra31text">
    <w:name w:val="Lyra_3.1_text"/>
    <w:qFormat/>
    <w:rsid w:val="00A52B2D"/>
    <w:pPr>
      <w:widowControl w:val="0"/>
      <w:spacing w:after="60" w:line="240" w:lineRule="auto"/>
      <w:ind w:firstLine="284"/>
      <w:jc w:val="both"/>
    </w:pPr>
    <w:rPr>
      <w:rFonts w:ascii="Times New Roman" w:hAnsi="Times New Roman"/>
      <w:kern w:val="0"/>
      <w:lang w:val="en-US"/>
      <w14:ligatures w14:val="none"/>
    </w:rPr>
  </w:style>
  <w:style w:type="paragraph" w:customStyle="1" w:styleId="Lyra41tablecaption">
    <w:name w:val="Lyra_4.1_table_caption"/>
    <w:qFormat/>
    <w:rsid w:val="00667186"/>
    <w:pPr>
      <w:keepNext/>
      <w:widowControl w:val="0"/>
      <w:spacing w:before="240" w:after="120" w:line="240" w:lineRule="auto"/>
    </w:pPr>
    <w:rPr>
      <w:rFonts w:ascii="Times New Roman" w:hAnsi="Times New Roman"/>
      <w:kern w:val="0"/>
      <w:sz w:val="22"/>
      <w:szCs w:val="22"/>
      <w:lang w:val="en-US"/>
      <w14:ligatures w14:val="none"/>
    </w:rPr>
  </w:style>
  <w:style w:type="paragraph" w:customStyle="1" w:styleId="Lyra42tablebody">
    <w:name w:val="Lyra_4.2_table_body"/>
    <w:qFormat/>
    <w:rsid w:val="00A52B2D"/>
    <w:pPr>
      <w:widowControl w:val="0"/>
      <w:spacing w:after="0" w:line="240" w:lineRule="auto"/>
      <w:jc w:val="center"/>
    </w:pPr>
    <w:rPr>
      <w:rFonts w:ascii="Times New Roman" w:hAnsi="Times New Roman"/>
      <w:kern w:val="0"/>
      <w:sz w:val="22"/>
      <w:lang w:val="en-US"/>
      <w14:ligatures w14:val="none"/>
    </w:rPr>
  </w:style>
  <w:style w:type="paragraph" w:customStyle="1" w:styleId="Lyra43tablefooter">
    <w:name w:val="Lyra_4.3_table_footer"/>
    <w:qFormat/>
    <w:rsid w:val="004B626B"/>
    <w:pPr>
      <w:widowControl w:val="0"/>
      <w:spacing w:after="0" w:line="240" w:lineRule="auto"/>
      <w:jc w:val="both"/>
    </w:pPr>
    <w:rPr>
      <w:rFonts w:ascii="Times New Roman" w:hAnsi="Times New Roman"/>
      <w:bCs/>
      <w:kern w:val="0"/>
      <w:sz w:val="20"/>
      <w:lang w:val="en-US"/>
      <w14:ligatures w14:val="none"/>
    </w:rPr>
  </w:style>
  <w:style w:type="paragraph" w:customStyle="1" w:styleId="Lyra51figureplace">
    <w:name w:val="Lyra_5.1_figure_place"/>
    <w:qFormat/>
    <w:rsid w:val="00A52B2D"/>
    <w:pPr>
      <w:widowControl w:val="0"/>
      <w:spacing w:after="0" w:line="240" w:lineRule="auto"/>
    </w:pPr>
    <w:rPr>
      <w:rFonts w:ascii="Times New Roman" w:hAnsi="Times New Roman"/>
      <w:kern w:val="0"/>
      <w:sz w:val="32"/>
      <w:lang w:val="en-US"/>
      <w14:ligatures w14:val="none"/>
    </w:rPr>
  </w:style>
  <w:style w:type="paragraph" w:customStyle="1" w:styleId="Lyra52figurecaption">
    <w:name w:val="Lyra_5.2_figure_caption"/>
    <w:qFormat/>
    <w:rsid w:val="00667186"/>
    <w:pPr>
      <w:keepNext/>
      <w:widowControl w:val="0"/>
      <w:spacing w:before="60" w:after="240" w:line="240" w:lineRule="auto"/>
    </w:pPr>
    <w:rPr>
      <w:rFonts w:ascii="Times New Roman" w:hAnsi="Times New Roman"/>
      <w:kern w:val="0"/>
      <w:sz w:val="22"/>
      <w:lang w:val="en-US"/>
      <w14:ligatures w14:val="none"/>
    </w:rPr>
  </w:style>
  <w:style w:type="character" w:styleId="UnresolvedMention">
    <w:name w:val="Unresolved Mention"/>
    <w:basedOn w:val="DefaultParagraphFont"/>
    <w:uiPriority w:val="99"/>
    <w:semiHidden/>
    <w:unhideWhenUsed/>
    <w:rsid w:val="0018421A"/>
    <w:rPr>
      <w:color w:val="605E5C"/>
      <w:shd w:val="clear" w:color="auto" w:fill="E1DFDD"/>
    </w:rPr>
  </w:style>
  <w:style w:type="paragraph" w:customStyle="1" w:styleId="Lyra61backmattertext">
    <w:name w:val="Lyra_6.1_backmatter_text"/>
    <w:qFormat/>
    <w:rsid w:val="004B626B"/>
    <w:pPr>
      <w:spacing w:before="240" w:after="120" w:line="240" w:lineRule="auto"/>
      <w:jc w:val="both"/>
    </w:pPr>
    <w:rPr>
      <w:rFonts w:ascii="Times New Roman" w:hAnsi="Times New Roman"/>
      <w:kern w:val="0"/>
      <w:sz w:val="20"/>
      <w:lang w:val="en-US"/>
      <w14:ligatures w14:val="none"/>
    </w:rPr>
  </w:style>
  <w:style w:type="paragraph" w:customStyle="1" w:styleId="Lyra71references">
    <w:name w:val="Lyra_7.1_references"/>
    <w:qFormat/>
    <w:rsid w:val="00AF3799"/>
    <w:pPr>
      <w:numPr>
        <w:numId w:val="3"/>
      </w:numPr>
      <w:spacing w:after="0" w:line="240" w:lineRule="auto"/>
      <w:ind w:left="426" w:hanging="426"/>
      <w:jc w:val="both"/>
    </w:pPr>
    <w:rPr>
      <w:rFonts w:ascii="Times New Roman" w:hAnsi="Times New Roman"/>
      <w:kern w:val="0"/>
      <w:sz w:val="20"/>
      <w:lang w:val="en-US"/>
    </w:rPr>
  </w:style>
  <w:style w:type="paragraph" w:customStyle="1" w:styleId="Lyra32equation">
    <w:name w:val="Lyra_3.2_equation"/>
    <w:qFormat/>
    <w:rsid w:val="00A52B2D"/>
    <w:pPr>
      <w:widowControl w:val="0"/>
      <w:spacing w:before="120" w:after="120"/>
      <w:jc w:val="center"/>
    </w:pPr>
    <w:rPr>
      <w:rFonts w:ascii="Times New Roman" w:hAnsi="Times New Roman"/>
      <w:kern w:val="0"/>
      <w:lang w:val="en-US"/>
      <w14:ligatures w14:val="none"/>
    </w:rPr>
  </w:style>
  <w:style w:type="paragraph" w:customStyle="1" w:styleId="Lyra33equationnumber">
    <w:name w:val="Lyra_3.3_equation_number"/>
    <w:basedOn w:val="Lyra32equation"/>
    <w:qFormat/>
    <w:rsid w:val="00EA293D"/>
    <w:pPr>
      <w:spacing w:line="240" w:lineRule="auto"/>
      <w:jc w:val="right"/>
    </w:pPr>
  </w:style>
  <w:style w:type="paragraph" w:customStyle="1" w:styleId="Lyra34textnoindent">
    <w:name w:val="Lyra_3.4_text_no_indent"/>
    <w:qFormat/>
    <w:rsid w:val="00A52B2D"/>
    <w:pPr>
      <w:widowControl w:val="0"/>
      <w:spacing w:after="0" w:line="240" w:lineRule="auto"/>
    </w:pPr>
    <w:rPr>
      <w:rFonts w:ascii="Times New Roman" w:hAnsi="Times New Roman"/>
      <w:kern w:val="0"/>
      <w:lang w:val="en-US"/>
      <w14:ligatures w14:val="none"/>
    </w:rPr>
  </w:style>
  <w:style w:type="paragraph" w:customStyle="1" w:styleId="Lyra62notes">
    <w:name w:val="Lyra_6.2_notes"/>
    <w:qFormat/>
    <w:rsid w:val="004906E1"/>
    <w:pPr>
      <w:widowControl w:val="0"/>
      <w:spacing w:after="0" w:line="240" w:lineRule="auto"/>
      <w:jc w:val="both"/>
    </w:pPr>
    <w:rPr>
      <w:rFonts w:ascii="Times New Roman" w:hAnsi="Times New Roman"/>
      <w:kern w:val="0"/>
      <w:sz w:val="18"/>
      <w:lang w:val="en-US"/>
      <w14:ligatures w14:val="none"/>
    </w:rPr>
  </w:style>
  <w:style w:type="paragraph" w:styleId="Header">
    <w:name w:val="header"/>
    <w:basedOn w:val="Normal"/>
    <w:link w:val="HeaderChar"/>
    <w:uiPriority w:val="99"/>
    <w:unhideWhenUsed/>
    <w:rsid w:val="002E7B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BF3"/>
  </w:style>
  <w:style w:type="paragraph" w:styleId="Footer">
    <w:name w:val="footer"/>
    <w:basedOn w:val="Normal"/>
    <w:link w:val="FooterChar"/>
    <w:uiPriority w:val="99"/>
    <w:unhideWhenUsed/>
    <w:rsid w:val="002E7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BF3"/>
  </w:style>
  <w:style w:type="table" w:styleId="TableGrid">
    <w:name w:val="Table Grid"/>
    <w:basedOn w:val="TableNormal"/>
    <w:uiPriority w:val="59"/>
    <w:rsid w:val="002E7BF3"/>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E7BF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dit.niso.org/contributor-roles-define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hyperlink" Target="https://lyrascience.org/author-guideline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ustom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Lyra_Science_Manuscript_Template.dotx</Template>
  <TotalTime>833</TotalTime>
  <Pages>3</Pages>
  <Words>1129</Words>
  <Characters>6871</Characters>
  <Application>Microsoft Office Word</Application>
  <DocSecurity>0</DocSecurity>
  <Lines>146</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Tkachev Alex</dc:creator>
  <cp:keywords/>
  <dc:description/>
  <cp:lastModifiedBy>Tkachev Alex</cp:lastModifiedBy>
  <cp:revision>12</cp:revision>
  <dcterms:created xsi:type="dcterms:W3CDTF">2026-09-16T19:57:00Z</dcterms:created>
  <dcterms:modified xsi:type="dcterms:W3CDTF">2026-09-18T16:21:00Z</dcterms:modified>
</cp:coreProperties>
</file>